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tact Information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2852499</wp:posOffset>
            </wp:positionH>
            <wp:positionV relativeFrom="page">
              <wp:posOffset>276860</wp:posOffset>
            </wp:positionV>
            <wp:extent cx="3102214" cy="1611392"/>
            <wp:effectExtent l="0" t="0" r="0" b="0"/>
            <wp:wrapSquare wrapText="bothSides" distL="152400" distR="152400" distT="152400" distB="152400"/>
            <wp:docPr id="1073741825" name="officeArt object" descr="Cure Usher Logo crop 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ure Usher Logo crop 25.png" descr="Cure Usher Logo crop 25.p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02214" cy="1611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ntact Information"/>
      </w:pPr>
    </w:p>
    <w:p>
      <w:pPr>
        <w:pStyle w:val="Contact Information"/>
      </w:pPr>
    </w:p>
    <w:p>
      <w:pPr>
        <w:pStyle w:val="Contact Information"/>
      </w:pPr>
    </w:p>
    <w:p>
      <w:pPr>
        <w:pStyle w:val="Contact Information"/>
      </w:pPr>
    </w:p>
    <w:p>
      <w:pPr>
        <w:pStyle w:val="Contact Information"/>
      </w:pPr>
    </w:p>
    <w:p>
      <w:pPr>
        <w:pStyle w:val="Contact Information"/>
      </w:pPr>
    </w:p>
    <w:p>
      <w:pPr>
        <w:pStyle w:val="Contact Information"/>
      </w:pP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Insert Your Full Name</w:t>
      </w: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Full Address</w:t>
      </w: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Including Postcode</w:t>
      </w: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{Add your email address}</w:t>
      </w: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Insert Date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{Add full address of MP}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Dear {name of your MP},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Usher syndrome All Party Parliamentary Group (APPG)</w:t>
      </w: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I live in {insert area you live} in your constituency. 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m writing to ask you, as my Member of Parliament, to support the All Party Parliamentary Group for Usher syndrome.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Usher syndrome is a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rare genetically inherited condition</w:t>
      </w:r>
      <w:r>
        <w:rPr>
          <w:rFonts w:ascii="Arial" w:hAnsi="Arial"/>
          <w:sz w:val="28"/>
          <w:szCs w:val="28"/>
          <w:rtl w:val="0"/>
          <w:lang w:val="en-US"/>
        </w:rPr>
        <w:t xml:space="preserve"> that causes hearing loss, progressive visual impairment and sometimes, problems with balance.  Those of us that are born with the condition are all affected differently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, we are not defined by it - but are all connected by Usher syndrome. </w:t>
      </w: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Currently there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s no cure or treatment for Usher syndrome.  But, registered charity and the APPG Secretariat,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CUREUsher</w:t>
      </w:r>
      <w:r>
        <w:rPr>
          <w:rFonts w:ascii="Arial" w:hAnsi="Arial"/>
          <w:sz w:val="28"/>
          <w:szCs w:val="28"/>
          <w:rtl w:val="0"/>
          <w:lang w:val="en-US"/>
        </w:rPr>
        <w:t xml:space="preserve"> are trying to change that. 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Now, we need your help.</w:t>
      </w: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People know nothing about Usher syndrome. And that means people know nothing about US. </w:t>
      </w: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We need your help to change that. So that the public understands US, and healthcare systems can see US.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You have the power to do that. 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To help US, and to speak for US. To make the laws, change policies, and fund new thinking for US.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You can change the story of US </w:t>
      </w:r>
      <w:r>
        <w:rPr>
          <w:rFonts w:ascii="Arial" w:hAnsi="Arial"/>
          <w:sz w:val="28"/>
          <w:szCs w:val="28"/>
          <w:rtl w:val="0"/>
          <w:lang w:val="en-US"/>
        </w:rPr>
        <w:t>- you can be part of the exciting and developing narrative that will help change the lives of the estimated 11,000+ living in the UK with Usher syndrome.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I am asking for your help and to ask you to please consider representing {me/my child/my family/my relative} by becoming a member of the APPG and to email the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Chair</w:t>
      </w:r>
      <w:r>
        <w:rPr>
          <w:rFonts w:ascii="Arial" w:hAnsi="Arial"/>
          <w:sz w:val="28"/>
          <w:szCs w:val="28"/>
          <w:rtl w:val="0"/>
          <w:lang w:val="en-US"/>
        </w:rPr>
        <w:t xml:space="preserve">; 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alex.norris.mp@parliament.uk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If you would like more information, please visit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www.cureusher.org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There will be a drop in event held on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June 10th, 2pm/4pm, Jubilee Room, Portcullis House, </w:t>
      </w: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It is more important than ever to have your representation there at this crucial time for people like us living with Usher syndrome, let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not let another child with hearing loss - lose their sight too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Yours faithfully, with hope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</w:pPr>
      <w:r>
        <w:rPr>
          <w:rFonts w:ascii="Arial" w:hAnsi="Arial"/>
          <w:sz w:val="28"/>
          <w:szCs w:val="28"/>
          <w:rtl w:val="0"/>
          <w:lang w:val="en-US"/>
        </w:rPr>
        <w:t>{Insert your Full Name}</w:t>
      </w:r>
    </w:p>
    <w:sectPr>
      <w:headerReference w:type="default" r:id="rId5"/>
      <w:footerReference w:type="default" r:id="rId6"/>
      <w:pgSz w:w="11900" w:h="16840" w:orient="portrait"/>
      <w:pgMar w:top="1420" w:right="1980" w:bottom="1134" w:left="1980" w:header="709" w:footer="7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ela T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3_Classic_Letter">
  <a:themeElements>
    <a:clrScheme name="23_Classic_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3_Classic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